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27" w:rsidRDefault="00FB3927"/>
    <w:p w:rsidR="004B4977" w:rsidRDefault="004B4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Algemene gegevens</w:t>
      </w:r>
    </w:p>
    <w:p w:rsidR="004B4977" w:rsidRDefault="004B4977">
      <w:pPr>
        <w:rPr>
          <w:b/>
          <w:sz w:val="28"/>
          <w:szCs w:val="28"/>
        </w:rPr>
      </w:pPr>
    </w:p>
    <w:p w:rsidR="004B4977" w:rsidRDefault="00736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Naam ANBI: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Stichting Kringloopbedrijf De Wissel</w:t>
      </w:r>
    </w:p>
    <w:p w:rsidR="00736099" w:rsidRDefault="00736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Telefoonnummer: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0519-222888</w:t>
      </w:r>
    </w:p>
    <w:p w:rsidR="00736099" w:rsidRDefault="0073609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RSIN?Fiscaal</w:t>
      </w:r>
      <w:proofErr w:type="spellEnd"/>
      <w:r>
        <w:rPr>
          <w:b/>
          <w:sz w:val="28"/>
          <w:szCs w:val="28"/>
        </w:rPr>
        <w:t xml:space="preserve"> nummer: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36099">
        <w:rPr>
          <w:b/>
          <w:sz w:val="28"/>
          <w:szCs w:val="28"/>
        </w:rPr>
        <w:t>809255455</w:t>
      </w:r>
    </w:p>
    <w:p w:rsidR="00736099" w:rsidRDefault="00736099">
      <w:pPr>
        <w:rPr>
          <w:b/>
          <w:sz w:val="28"/>
          <w:szCs w:val="28"/>
        </w:rPr>
      </w:pPr>
    </w:p>
    <w:p w:rsidR="00736099" w:rsidRDefault="00736099" w:rsidP="00736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Activiteiten: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3609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BI-code: 47793 – Winkel in tweedehands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goederen. Inzamelen en verkopen van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herbruikbare goederen.</w:t>
      </w:r>
      <w:r>
        <w:rPr>
          <w:b/>
          <w:sz w:val="28"/>
          <w:szCs w:val="28"/>
        </w:rPr>
        <w:tab/>
        <w:t xml:space="preserve"> </w:t>
      </w:r>
    </w:p>
    <w:p w:rsidR="00E04A3C" w:rsidRDefault="00E04A3C" w:rsidP="00736099">
      <w:pPr>
        <w:rPr>
          <w:b/>
          <w:sz w:val="28"/>
          <w:szCs w:val="28"/>
        </w:rPr>
      </w:pPr>
    </w:p>
    <w:p w:rsidR="00E04A3C" w:rsidRDefault="00E04A3C" w:rsidP="00736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Website adres: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5" w:history="1">
        <w:r w:rsidRPr="00CB6426">
          <w:rPr>
            <w:rStyle w:val="Hyperlink"/>
            <w:b/>
            <w:sz w:val="28"/>
            <w:szCs w:val="28"/>
          </w:rPr>
          <w:t>www.dewisseldokkum.nl</w:t>
        </w:r>
      </w:hyperlink>
    </w:p>
    <w:p w:rsidR="00E04A3C" w:rsidRDefault="00E04A3C" w:rsidP="00736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6" w:history="1">
        <w:r w:rsidRPr="00CB6426">
          <w:rPr>
            <w:rStyle w:val="Hyperlink"/>
            <w:b/>
            <w:sz w:val="28"/>
            <w:szCs w:val="28"/>
          </w:rPr>
          <w:t>info@dewisseldokkum.nl</w:t>
        </w:r>
      </w:hyperlink>
    </w:p>
    <w:p w:rsidR="00E04A3C" w:rsidRDefault="00E04A3C" w:rsidP="00736099">
      <w:pPr>
        <w:rPr>
          <w:b/>
          <w:sz w:val="28"/>
          <w:szCs w:val="28"/>
        </w:rPr>
      </w:pPr>
    </w:p>
    <w:p w:rsidR="00E04A3C" w:rsidRDefault="00E04A3C" w:rsidP="00736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Bezoekadres: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Betterwird</w:t>
      </w:r>
      <w:proofErr w:type="spellEnd"/>
      <w:r>
        <w:rPr>
          <w:b/>
          <w:sz w:val="28"/>
          <w:szCs w:val="28"/>
        </w:rPr>
        <w:t xml:space="preserve"> 10</w:t>
      </w:r>
    </w:p>
    <w:p w:rsidR="00E04A3C" w:rsidRDefault="00E04A3C" w:rsidP="00736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9101 PB</w:t>
      </w:r>
    </w:p>
    <w:p w:rsidR="00E04A3C" w:rsidRDefault="00E04A3C" w:rsidP="00736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Plaats: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Dokkum</w:t>
      </w:r>
    </w:p>
    <w:p w:rsidR="00E04A3C" w:rsidRDefault="00E04A3C" w:rsidP="00736099">
      <w:pPr>
        <w:rPr>
          <w:b/>
          <w:sz w:val="28"/>
          <w:szCs w:val="28"/>
        </w:rPr>
      </w:pPr>
    </w:p>
    <w:p w:rsidR="00E04A3C" w:rsidRDefault="00E04A3C" w:rsidP="00736099">
      <w:pPr>
        <w:rPr>
          <w:b/>
          <w:sz w:val="28"/>
          <w:szCs w:val="28"/>
        </w:rPr>
      </w:pPr>
    </w:p>
    <w:p w:rsidR="00E04A3C" w:rsidRPr="00E04A3C" w:rsidRDefault="00E04A3C" w:rsidP="00E04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Doel: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 xml:space="preserve">Kringloopbedrijf De Wissel is in november 2000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 xml:space="preserve">opgericht op initiatief van de stichting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 xml:space="preserve">Fryslân/Moldova. Deze Stichting organiseert al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 xml:space="preserve">vanaf 1991 hulptransporten naar </w:t>
      </w:r>
      <w:proofErr w:type="spellStart"/>
      <w:r w:rsidRPr="00E04A3C">
        <w:rPr>
          <w:b/>
          <w:sz w:val="28"/>
          <w:szCs w:val="28"/>
        </w:rPr>
        <w:t>Tirgu</w:t>
      </w:r>
      <w:proofErr w:type="spellEnd"/>
      <w:r w:rsidRPr="00E04A3C">
        <w:rPr>
          <w:b/>
          <w:sz w:val="28"/>
          <w:szCs w:val="28"/>
        </w:rPr>
        <w:t xml:space="preserve"> </w:t>
      </w:r>
      <w:proofErr w:type="spellStart"/>
      <w:r w:rsidRPr="00E04A3C">
        <w:rPr>
          <w:b/>
          <w:sz w:val="28"/>
          <w:szCs w:val="28"/>
        </w:rPr>
        <w:t>Neamt</w:t>
      </w:r>
      <w:proofErr w:type="spellEnd"/>
      <w:r w:rsidRPr="00E04A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 xml:space="preserve">in Roemeens Moldavië. Kringloopbedrijf De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 xml:space="preserve">Wissel is opgericht om dit werk financieel te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>ondersteunen.</w:t>
      </w:r>
    </w:p>
    <w:p w:rsidR="00E04A3C" w:rsidRPr="00E04A3C" w:rsidRDefault="00E04A3C" w:rsidP="00E04A3C">
      <w:pPr>
        <w:rPr>
          <w:b/>
          <w:sz w:val="28"/>
          <w:szCs w:val="28"/>
        </w:rPr>
      </w:pPr>
    </w:p>
    <w:p w:rsidR="00E04A3C" w:rsidRPr="00E04A3C" w:rsidRDefault="00E04A3C" w:rsidP="00E04A3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 xml:space="preserve">Inmiddels heeft De Wissel sinds de oprichting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 xml:space="preserve">een enorme groei doorgemaakt. Naast de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 xml:space="preserve">financiële ondersteuning </w:t>
      </w:r>
      <w:proofErr w:type="spellStart"/>
      <w:r w:rsidRPr="00E04A3C">
        <w:rPr>
          <w:b/>
          <w:sz w:val="28"/>
          <w:szCs w:val="28"/>
        </w:rPr>
        <w:t>t.b.v</w:t>
      </w:r>
      <w:proofErr w:type="spellEnd"/>
      <w:r w:rsidRPr="00E04A3C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 xml:space="preserve">hulptransporten naar Roemeens Moldavië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 xml:space="preserve">neemt De Wissel regionaal gezien een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 xml:space="preserve">belangrijke positie in. Regelmatig wordt lokaal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 xml:space="preserve">bijgedragen aan goede doelen en initiatieven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 xml:space="preserve">welke ten goede komen aan inwoners van de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>drie omliggende gemeenten.</w:t>
      </w:r>
    </w:p>
    <w:p w:rsidR="00E04A3C" w:rsidRPr="00E04A3C" w:rsidRDefault="00E04A3C" w:rsidP="00E04A3C">
      <w:pPr>
        <w:rPr>
          <w:b/>
          <w:sz w:val="28"/>
          <w:szCs w:val="28"/>
        </w:rPr>
      </w:pPr>
    </w:p>
    <w:p w:rsidR="00E04A3C" w:rsidRDefault="00E04A3C" w:rsidP="00E04A3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 xml:space="preserve">Voor veel vrijwilligers en overige betrokkenen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 xml:space="preserve">biedt werken bij De Wissel de mogelijkheid om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 xml:space="preserve">op een laagdrempelige en informele wijze weer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 xml:space="preserve">deel te nemen aan het arbeidsproces. Tevens </w:t>
      </w: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B0CB8"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 xml:space="preserve">kan men zich tegelijkertijd inzetten voor het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 xml:space="preserve">goede doel. Via het door ons in 2013 opgezette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 xml:space="preserve">Traject Sociale Activering is dit nu ook mogelijk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 xml:space="preserve">voor mensen die behoefte hebben aan een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A3C">
        <w:rPr>
          <w:b/>
          <w:sz w:val="28"/>
          <w:szCs w:val="28"/>
        </w:rPr>
        <w:t>intensievere vorm van begeleiding.</w:t>
      </w:r>
    </w:p>
    <w:p w:rsidR="000A4061" w:rsidRDefault="000A4061" w:rsidP="00E04A3C">
      <w:pPr>
        <w:rPr>
          <w:b/>
          <w:sz w:val="28"/>
          <w:szCs w:val="28"/>
        </w:rPr>
      </w:pPr>
    </w:p>
    <w:p w:rsidR="000A4061" w:rsidRDefault="000A4061" w:rsidP="00E04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Bestuurders</w:t>
      </w:r>
    </w:p>
    <w:p w:rsidR="000A4061" w:rsidRDefault="000A4061" w:rsidP="00E04A3C">
      <w:pPr>
        <w:rPr>
          <w:b/>
          <w:sz w:val="28"/>
          <w:szCs w:val="28"/>
        </w:rPr>
      </w:pPr>
    </w:p>
    <w:p w:rsidR="000A4061" w:rsidRDefault="000A4061" w:rsidP="00E04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Voorzitter: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0A4061">
        <w:rPr>
          <w:b/>
          <w:sz w:val="28"/>
          <w:szCs w:val="28"/>
        </w:rPr>
        <w:t>Buenk</w:t>
      </w:r>
      <w:proofErr w:type="spellEnd"/>
      <w:r w:rsidRPr="000A4061">
        <w:rPr>
          <w:b/>
          <w:sz w:val="28"/>
          <w:szCs w:val="28"/>
        </w:rPr>
        <w:t xml:space="preserve"> - Buwalda, Gé Maria</w:t>
      </w:r>
    </w:p>
    <w:p w:rsidR="000A4061" w:rsidRDefault="000A4061" w:rsidP="00E04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Secretaris: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9246C">
        <w:rPr>
          <w:b/>
          <w:sz w:val="28"/>
          <w:szCs w:val="28"/>
        </w:rPr>
        <w:t>Vacant</w:t>
      </w:r>
    </w:p>
    <w:p w:rsidR="000A4061" w:rsidRDefault="000A4061" w:rsidP="00E04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Penningmeester: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0A4061">
        <w:rPr>
          <w:b/>
          <w:sz w:val="28"/>
          <w:szCs w:val="28"/>
        </w:rPr>
        <w:t>Waslander</w:t>
      </w:r>
      <w:proofErr w:type="spellEnd"/>
      <w:r w:rsidRPr="000A4061">
        <w:rPr>
          <w:b/>
          <w:sz w:val="28"/>
          <w:szCs w:val="28"/>
        </w:rPr>
        <w:t>, Tjeerd</w:t>
      </w:r>
    </w:p>
    <w:p w:rsidR="000A4061" w:rsidRDefault="000A4061" w:rsidP="00E04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Lid: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4061">
        <w:rPr>
          <w:b/>
          <w:sz w:val="28"/>
          <w:szCs w:val="28"/>
        </w:rPr>
        <w:t>Feenstra, Marco Jaap</w:t>
      </w:r>
    </w:p>
    <w:p w:rsidR="00C7692F" w:rsidRDefault="00C7692F" w:rsidP="00E04A3C">
      <w:pPr>
        <w:rPr>
          <w:b/>
          <w:sz w:val="28"/>
          <w:szCs w:val="28"/>
        </w:rPr>
      </w:pPr>
      <w:bookmarkStart w:id="0" w:name="_GoBack"/>
      <w:bookmarkEnd w:id="0"/>
    </w:p>
    <w:p w:rsidR="00C7692F" w:rsidRDefault="004A4328" w:rsidP="00E04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Beloningsbeleid</w:t>
      </w:r>
    </w:p>
    <w:p w:rsidR="004A4328" w:rsidRDefault="004A4328" w:rsidP="00E04A3C">
      <w:pPr>
        <w:rPr>
          <w:b/>
          <w:sz w:val="28"/>
          <w:szCs w:val="28"/>
        </w:rPr>
      </w:pPr>
    </w:p>
    <w:p w:rsidR="004A4328" w:rsidRDefault="004A4328" w:rsidP="00E04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Bestuurders: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Geen.</w:t>
      </w:r>
    </w:p>
    <w:p w:rsidR="004A4328" w:rsidRDefault="004A4328" w:rsidP="00E04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Medewerkers</w:t>
      </w:r>
      <w:r w:rsidR="00F669F5">
        <w:rPr>
          <w:b/>
          <w:sz w:val="28"/>
          <w:szCs w:val="28"/>
        </w:rPr>
        <w:t>:</w:t>
      </w:r>
      <w:r w:rsidR="00F669F5">
        <w:rPr>
          <w:b/>
          <w:sz w:val="28"/>
          <w:szCs w:val="28"/>
        </w:rPr>
        <w:tab/>
      </w:r>
      <w:r w:rsidR="00F669F5">
        <w:rPr>
          <w:b/>
          <w:sz w:val="28"/>
          <w:szCs w:val="28"/>
        </w:rPr>
        <w:tab/>
      </w:r>
      <w:r w:rsidR="00F669F5">
        <w:rPr>
          <w:b/>
          <w:sz w:val="28"/>
          <w:szCs w:val="28"/>
        </w:rPr>
        <w:tab/>
        <w:t>Volgens Handboek arbeidsvoorwaarden BKN.</w:t>
      </w:r>
    </w:p>
    <w:p w:rsidR="007F591F" w:rsidRDefault="007F591F" w:rsidP="00E04A3C">
      <w:pPr>
        <w:rPr>
          <w:b/>
          <w:sz w:val="28"/>
          <w:szCs w:val="28"/>
        </w:rPr>
      </w:pPr>
    </w:p>
    <w:p w:rsidR="007F591F" w:rsidRDefault="007F591F" w:rsidP="00E04A3C">
      <w:pPr>
        <w:rPr>
          <w:b/>
          <w:sz w:val="28"/>
          <w:szCs w:val="28"/>
        </w:rPr>
      </w:pPr>
    </w:p>
    <w:p w:rsidR="00E04A3C" w:rsidRDefault="00F669F5" w:rsidP="00E04A3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04A3C" w:rsidRDefault="00E04A3C" w:rsidP="00736099">
      <w:pPr>
        <w:rPr>
          <w:b/>
          <w:sz w:val="28"/>
          <w:szCs w:val="28"/>
        </w:rPr>
      </w:pPr>
    </w:p>
    <w:p w:rsidR="00E04A3C" w:rsidRDefault="00E04A3C" w:rsidP="00736099">
      <w:pPr>
        <w:rPr>
          <w:b/>
          <w:sz w:val="28"/>
          <w:szCs w:val="28"/>
        </w:rPr>
      </w:pPr>
    </w:p>
    <w:p w:rsidR="00E04A3C" w:rsidRDefault="00E04A3C" w:rsidP="00736099">
      <w:pPr>
        <w:rPr>
          <w:b/>
          <w:sz w:val="28"/>
          <w:szCs w:val="28"/>
        </w:rPr>
      </w:pPr>
    </w:p>
    <w:p w:rsidR="00E04A3C" w:rsidRDefault="00E04A3C" w:rsidP="00736099">
      <w:pPr>
        <w:rPr>
          <w:b/>
          <w:sz w:val="28"/>
          <w:szCs w:val="28"/>
        </w:rPr>
      </w:pPr>
    </w:p>
    <w:p w:rsidR="00E04A3C" w:rsidRDefault="00E04A3C" w:rsidP="00736099">
      <w:pPr>
        <w:rPr>
          <w:b/>
          <w:sz w:val="28"/>
          <w:szCs w:val="28"/>
        </w:rPr>
      </w:pPr>
    </w:p>
    <w:p w:rsidR="00E04A3C" w:rsidRDefault="00E04A3C" w:rsidP="00736099">
      <w:pPr>
        <w:rPr>
          <w:b/>
          <w:sz w:val="28"/>
          <w:szCs w:val="28"/>
        </w:rPr>
      </w:pPr>
    </w:p>
    <w:p w:rsidR="00E04A3C" w:rsidRDefault="00E04A3C" w:rsidP="00E04A3C">
      <w:pPr>
        <w:jc w:val="center"/>
        <w:rPr>
          <w:b/>
          <w:sz w:val="28"/>
          <w:szCs w:val="28"/>
        </w:rPr>
      </w:pPr>
    </w:p>
    <w:p w:rsidR="00E04A3C" w:rsidRDefault="00E04A3C" w:rsidP="00736099">
      <w:pPr>
        <w:rPr>
          <w:b/>
          <w:sz w:val="28"/>
          <w:szCs w:val="28"/>
        </w:rPr>
      </w:pPr>
    </w:p>
    <w:p w:rsidR="00E04A3C" w:rsidRDefault="00E04A3C" w:rsidP="00736099">
      <w:pPr>
        <w:rPr>
          <w:b/>
          <w:sz w:val="28"/>
          <w:szCs w:val="28"/>
        </w:rPr>
      </w:pPr>
    </w:p>
    <w:p w:rsidR="00736099" w:rsidRDefault="00736099">
      <w:pPr>
        <w:rPr>
          <w:b/>
          <w:sz w:val="28"/>
          <w:szCs w:val="28"/>
        </w:rPr>
      </w:pPr>
    </w:p>
    <w:p w:rsidR="00736099" w:rsidRPr="004B4977" w:rsidRDefault="00736099">
      <w:pPr>
        <w:rPr>
          <w:b/>
          <w:sz w:val="28"/>
          <w:szCs w:val="28"/>
        </w:rPr>
      </w:pPr>
    </w:p>
    <w:sectPr w:rsidR="00736099" w:rsidRPr="004B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7"/>
    <w:rsid w:val="000A4061"/>
    <w:rsid w:val="000B16D4"/>
    <w:rsid w:val="0049246C"/>
    <w:rsid w:val="004A4328"/>
    <w:rsid w:val="004B4977"/>
    <w:rsid w:val="00736099"/>
    <w:rsid w:val="007F591F"/>
    <w:rsid w:val="00C7692F"/>
    <w:rsid w:val="00E04A3C"/>
    <w:rsid w:val="00F669F5"/>
    <w:rsid w:val="00FB0CB8"/>
    <w:rsid w:val="00F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4A3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04A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4A3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04A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ewisseldokkum.nl" TargetMode="External"/><Relationship Id="rId5" Type="http://schemas.openxmlformats.org/officeDocument/2006/relationships/hyperlink" Target="http://www.dewisseldokku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2019-03-27T11:14:00Z</dcterms:created>
  <dcterms:modified xsi:type="dcterms:W3CDTF">2019-03-27T11:14:00Z</dcterms:modified>
</cp:coreProperties>
</file>